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5ED" w:rsidRPr="00907E1F" w:rsidRDefault="004405ED" w:rsidP="0035569E">
      <w:pPr>
        <w:spacing w:after="0"/>
        <w:jc w:val="both"/>
        <w:rPr>
          <w:rFonts w:asciiTheme="minorHAnsi" w:hAnsiTheme="minorHAnsi" w:cstheme="minorHAnsi"/>
        </w:rPr>
      </w:pPr>
    </w:p>
    <w:p w:rsidR="003D40E2" w:rsidRPr="00907E1F" w:rsidRDefault="003D40E2" w:rsidP="0035569E">
      <w:pPr>
        <w:spacing w:after="0"/>
        <w:jc w:val="both"/>
        <w:rPr>
          <w:rFonts w:asciiTheme="minorHAnsi" w:hAnsiTheme="minorHAnsi" w:cstheme="minorHAnsi"/>
        </w:rPr>
      </w:pPr>
    </w:p>
    <w:p w:rsidR="003D40E2" w:rsidRPr="00907E1F" w:rsidRDefault="003D40E2" w:rsidP="0035569E">
      <w:pPr>
        <w:spacing w:after="0"/>
        <w:jc w:val="both"/>
        <w:rPr>
          <w:rFonts w:asciiTheme="minorHAnsi" w:hAnsiTheme="minorHAnsi" w:cstheme="minorHAnsi"/>
        </w:rPr>
      </w:pPr>
    </w:p>
    <w:p w:rsidR="0035569E" w:rsidRPr="00907E1F" w:rsidRDefault="0035569E" w:rsidP="0035569E">
      <w:pPr>
        <w:spacing w:after="0"/>
        <w:jc w:val="both"/>
        <w:rPr>
          <w:rFonts w:asciiTheme="minorHAnsi" w:hAnsiTheme="minorHAnsi" w:cstheme="minorHAnsi"/>
        </w:rPr>
      </w:pPr>
      <w:r w:rsidRPr="00907E1F">
        <w:rPr>
          <w:rFonts w:asciiTheme="minorHAnsi" w:hAnsiTheme="minorHAnsi" w:cstheme="minorHAnsi"/>
        </w:rPr>
        <w:t xml:space="preserve">Santiago de Cali, </w:t>
      </w:r>
      <w:r w:rsidR="00D81DA2" w:rsidRPr="00907E1F">
        <w:rPr>
          <w:rFonts w:asciiTheme="minorHAnsi" w:hAnsiTheme="minorHAnsi" w:cstheme="minorHAnsi"/>
        </w:rPr>
        <w:t>14</w:t>
      </w:r>
      <w:r w:rsidR="003D40E2" w:rsidRPr="00907E1F">
        <w:rPr>
          <w:rFonts w:asciiTheme="minorHAnsi" w:hAnsiTheme="minorHAnsi" w:cstheme="minorHAnsi"/>
        </w:rPr>
        <w:t xml:space="preserve"> </w:t>
      </w:r>
      <w:r w:rsidR="00945D77" w:rsidRPr="00907E1F">
        <w:rPr>
          <w:rFonts w:asciiTheme="minorHAnsi" w:hAnsiTheme="minorHAnsi" w:cstheme="minorHAnsi"/>
        </w:rPr>
        <w:t xml:space="preserve">de </w:t>
      </w:r>
      <w:r w:rsidR="00D81DA2" w:rsidRPr="00907E1F">
        <w:rPr>
          <w:rFonts w:asciiTheme="minorHAnsi" w:hAnsiTheme="minorHAnsi" w:cstheme="minorHAnsi"/>
        </w:rPr>
        <w:t>febrero 2023</w:t>
      </w:r>
    </w:p>
    <w:p w:rsidR="0035569E" w:rsidRPr="00907E1F" w:rsidRDefault="0035569E" w:rsidP="0035569E">
      <w:pPr>
        <w:spacing w:after="0"/>
        <w:jc w:val="both"/>
        <w:rPr>
          <w:rFonts w:asciiTheme="minorHAnsi" w:hAnsiTheme="minorHAnsi" w:cstheme="minorHAnsi"/>
        </w:rPr>
      </w:pPr>
    </w:p>
    <w:p w:rsidR="004405ED" w:rsidRPr="00907E1F" w:rsidRDefault="004405ED" w:rsidP="00945D77">
      <w:pPr>
        <w:widowControl w:val="0"/>
        <w:autoSpaceDE w:val="0"/>
        <w:autoSpaceDN w:val="0"/>
        <w:spacing w:after="0" w:line="240" w:lineRule="auto"/>
        <w:jc w:val="both"/>
        <w:rPr>
          <w:rFonts w:asciiTheme="minorHAnsi" w:eastAsia="Arial" w:hAnsiTheme="minorHAnsi" w:cstheme="minorHAnsi"/>
          <w:lang w:val="es-ES"/>
        </w:rPr>
      </w:pPr>
    </w:p>
    <w:p w:rsidR="001F2A4A" w:rsidRPr="00907E1F" w:rsidRDefault="001F2A4A" w:rsidP="00945D77">
      <w:pPr>
        <w:widowControl w:val="0"/>
        <w:autoSpaceDE w:val="0"/>
        <w:autoSpaceDN w:val="0"/>
        <w:spacing w:after="0" w:line="240" w:lineRule="auto"/>
        <w:jc w:val="both"/>
        <w:rPr>
          <w:rFonts w:asciiTheme="minorHAnsi" w:eastAsia="Arial" w:hAnsiTheme="minorHAnsi" w:cstheme="minorHAnsi"/>
          <w:lang w:val="es-ES"/>
        </w:rPr>
      </w:pPr>
    </w:p>
    <w:p w:rsidR="00945D77" w:rsidRPr="00907E1F" w:rsidRDefault="00945D77" w:rsidP="00945D77">
      <w:pPr>
        <w:widowControl w:val="0"/>
        <w:autoSpaceDE w:val="0"/>
        <w:autoSpaceDN w:val="0"/>
        <w:spacing w:after="0" w:line="240" w:lineRule="auto"/>
        <w:jc w:val="both"/>
        <w:rPr>
          <w:rFonts w:asciiTheme="minorHAnsi" w:eastAsia="Arial" w:hAnsiTheme="minorHAnsi" w:cstheme="minorHAnsi"/>
          <w:lang w:val="es-ES"/>
        </w:rPr>
      </w:pPr>
      <w:r w:rsidRPr="00907E1F">
        <w:rPr>
          <w:rFonts w:asciiTheme="minorHAnsi" w:eastAsia="Arial" w:hAnsiTheme="minorHAnsi" w:cstheme="minorHAnsi"/>
          <w:lang w:val="es-ES"/>
        </w:rPr>
        <w:t>Doctor</w:t>
      </w:r>
    </w:p>
    <w:p w:rsidR="00945D77" w:rsidRPr="00907E1F" w:rsidRDefault="00D81DA2" w:rsidP="00945D77">
      <w:pPr>
        <w:widowControl w:val="0"/>
        <w:autoSpaceDE w:val="0"/>
        <w:autoSpaceDN w:val="0"/>
        <w:spacing w:after="0" w:line="240" w:lineRule="auto"/>
        <w:jc w:val="both"/>
        <w:rPr>
          <w:rFonts w:asciiTheme="minorHAnsi" w:eastAsia="Arial" w:hAnsiTheme="minorHAnsi" w:cstheme="minorHAnsi"/>
          <w:lang w:val="es-ES"/>
        </w:rPr>
      </w:pPr>
      <w:r w:rsidRPr="00907E1F">
        <w:rPr>
          <w:rFonts w:asciiTheme="minorHAnsi" w:eastAsia="Arial" w:hAnsiTheme="minorHAnsi" w:cstheme="minorHAnsi"/>
          <w:lang w:val="es-ES"/>
        </w:rPr>
        <w:t>SERGIO BERDUGO CURTIDOR</w:t>
      </w:r>
    </w:p>
    <w:p w:rsidR="00945D77" w:rsidRPr="00907E1F" w:rsidRDefault="00D81DA2" w:rsidP="00945D77">
      <w:pPr>
        <w:widowControl w:val="0"/>
        <w:autoSpaceDE w:val="0"/>
        <w:autoSpaceDN w:val="0"/>
        <w:spacing w:after="0" w:line="240" w:lineRule="auto"/>
        <w:jc w:val="both"/>
        <w:rPr>
          <w:rFonts w:asciiTheme="minorHAnsi" w:eastAsia="Arial" w:hAnsiTheme="minorHAnsi" w:cstheme="minorHAnsi"/>
          <w:lang w:val="es-ES"/>
        </w:rPr>
      </w:pPr>
      <w:r w:rsidRPr="00907E1F">
        <w:rPr>
          <w:rFonts w:asciiTheme="minorHAnsi" w:eastAsia="Arial" w:hAnsiTheme="minorHAnsi" w:cstheme="minorHAnsi"/>
          <w:lang w:val="es-ES"/>
        </w:rPr>
        <w:t>Coordinador de Cartera y Radicación</w:t>
      </w:r>
    </w:p>
    <w:p w:rsidR="003D40E2" w:rsidRPr="00907E1F" w:rsidRDefault="00D81DA2" w:rsidP="00945D77">
      <w:pPr>
        <w:widowControl w:val="0"/>
        <w:autoSpaceDE w:val="0"/>
        <w:autoSpaceDN w:val="0"/>
        <w:spacing w:after="0" w:line="240" w:lineRule="auto"/>
        <w:jc w:val="both"/>
        <w:rPr>
          <w:rFonts w:asciiTheme="minorHAnsi" w:eastAsia="Arial" w:hAnsiTheme="minorHAnsi" w:cstheme="minorHAnsi"/>
          <w:b/>
          <w:lang w:val="es-ES"/>
        </w:rPr>
      </w:pPr>
      <w:r w:rsidRPr="00907E1F">
        <w:rPr>
          <w:rFonts w:asciiTheme="minorHAnsi" w:eastAsia="Arial" w:hAnsiTheme="minorHAnsi" w:cstheme="minorHAnsi"/>
          <w:b/>
          <w:lang w:val="es-ES"/>
        </w:rPr>
        <w:t>INVERSIONES CLÍNICA DEL META S.A</w:t>
      </w:r>
    </w:p>
    <w:p w:rsidR="00945D77" w:rsidRPr="00907E1F" w:rsidRDefault="00D81DA2" w:rsidP="00945D77">
      <w:pPr>
        <w:widowControl w:val="0"/>
        <w:autoSpaceDE w:val="0"/>
        <w:autoSpaceDN w:val="0"/>
        <w:spacing w:after="0" w:line="240" w:lineRule="auto"/>
        <w:jc w:val="both"/>
        <w:rPr>
          <w:rFonts w:asciiTheme="minorHAnsi" w:eastAsia="Arial" w:hAnsiTheme="minorHAnsi" w:cstheme="minorHAnsi"/>
          <w:lang w:val="es-ES"/>
        </w:rPr>
      </w:pPr>
      <w:r w:rsidRPr="00907E1F">
        <w:rPr>
          <w:rFonts w:asciiTheme="minorHAnsi" w:eastAsia="Arial" w:hAnsiTheme="minorHAnsi" w:cstheme="minorHAnsi"/>
          <w:lang w:val="es-ES"/>
        </w:rPr>
        <w:t xml:space="preserve">Calle 33 No 36-50 </w:t>
      </w:r>
    </w:p>
    <w:p w:rsidR="00D81DA2" w:rsidRPr="00907E1F" w:rsidRDefault="00D81DA2" w:rsidP="00945D77">
      <w:pPr>
        <w:widowControl w:val="0"/>
        <w:autoSpaceDE w:val="0"/>
        <w:autoSpaceDN w:val="0"/>
        <w:spacing w:after="0" w:line="240" w:lineRule="auto"/>
        <w:jc w:val="both"/>
        <w:rPr>
          <w:rStyle w:val="Hipervnculo"/>
          <w:rFonts w:asciiTheme="minorHAnsi" w:eastAsia="Arial" w:hAnsiTheme="minorHAnsi" w:cstheme="minorHAnsi"/>
        </w:rPr>
      </w:pPr>
      <w:hyperlink r:id="rId10" w:history="1">
        <w:r w:rsidRPr="00907E1F">
          <w:rPr>
            <w:rStyle w:val="Hipervnculo"/>
            <w:rFonts w:asciiTheme="minorHAnsi" w:eastAsia="Arial" w:hAnsiTheme="minorHAnsi" w:cstheme="minorHAnsi"/>
          </w:rPr>
          <w:t>hrbedoya@clinicameta.co</w:t>
        </w:r>
      </w:hyperlink>
      <w:r w:rsidRPr="00907E1F">
        <w:rPr>
          <w:rStyle w:val="Hipervnculo"/>
          <w:rFonts w:asciiTheme="minorHAnsi" w:eastAsia="Arial" w:hAnsiTheme="minorHAnsi" w:cstheme="minorHAnsi"/>
        </w:rPr>
        <w:t>,</w:t>
      </w:r>
    </w:p>
    <w:p w:rsidR="00D81DA2" w:rsidRPr="00907E1F" w:rsidRDefault="00D81DA2" w:rsidP="00945D77">
      <w:pPr>
        <w:widowControl w:val="0"/>
        <w:autoSpaceDE w:val="0"/>
        <w:autoSpaceDN w:val="0"/>
        <w:spacing w:after="0" w:line="240" w:lineRule="auto"/>
        <w:jc w:val="both"/>
        <w:rPr>
          <w:rFonts w:asciiTheme="minorHAnsi" w:eastAsia="Arial" w:hAnsiTheme="minorHAnsi" w:cstheme="minorHAnsi"/>
        </w:rPr>
      </w:pPr>
      <w:hyperlink r:id="rId11" w:history="1">
        <w:r w:rsidRPr="00907E1F">
          <w:rPr>
            <w:rStyle w:val="Hipervnculo"/>
            <w:rFonts w:asciiTheme="minorHAnsi" w:eastAsia="Arial" w:hAnsiTheme="minorHAnsi" w:cstheme="minorHAnsi"/>
          </w:rPr>
          <w:t>sergio.berdugo@clinicameta.co</w:t>
        </w:r>
      </w:hyperlink>
    </w:p>
    <w:p w:rsidR="00D81DA2" w:rsidRPr="00907E1F" w:rsidRDefault="00D81DA2" w:rsidP="00945D77">
      <w:pPr>
        <w:widowControl w:val="0"/>
        <w:autoSpaceDE w:val="0"/>
        <w:autoSpaceDN w:val="0"/>
        <w:spacing w:after="0" w:line="240" w:lineRule="auto"/>
        <w:jc w:val="both"/>
        <w:rPr>
          <w:rFonts w:asciiTheme="minorHAnsi" w:eastAsia="Arial" w:hAnsiTheme="minorHAnsi" w:cstheme="minorHAnsi"/>
        </w:rPr>
      </w:pPr>
      <w:hyperlink r:id="rId12" w:history="1">
        <w:r w:rsidRPr="00907E1F">
          <w:rPr>
            <w:rStyle w:val="Hipervnculo"/>
            <w:rFonts w:asciiTheme="minorHAnsi" w:eastAsia="Arial" w:hAnsiTheme="minorHAnsi" w:cstheme="minorHAnsi"/>
          </w:rPr>
          <w:t>cartera@clinicameta.co</w:t>
        </w:r>
      </w:hyperlink>
    </w:p>
    <w:p w:rsidR="00907E1F" w:rsidRDefault="00D81DA2" w:rsidP="00907E1F">
      <w:pPr>
        <w:widowControl w:val="0"/>
        <w:autoSpaceDE w:val="0"/>
        <w:autoSpaceDN w:val="0"/>
        <w:spacing w:after="0" w:line="240" w:lineRule="auto"/>
        <w:jc w:val="both"/>
        <w:rPr>
          <w:rFonts w:asciiTheme="minorHAnsi" w:eastAsia="Arial" w:hAnsiTheme="minorHAnsi" w:cstheme="minorHAnsi"/>
        </w:rPr>
      </w:pPr>
      <w:r w:rsidRPr="00907E1F">
        <w:rPr>
          <w:rFonts w:asciiTheme="minorHAnsi" w:eastAsia="Arial" w:hAnsiTheme="minorHAnsi" w:cstheme="minorHAnsi"/>
        </w:rPr>
        <w:t>Villavicencio</w:t>
      </w:r>
      <w:r w:rsidR="003D40E2" w:rsidRPr="00907E1F">
        <w:rPr>
          <w:rFonts w:asciiTheme="minorHAnsi" w:eastAsia="Arial" w:hAnsiTheme="minorHAnsi" w:cstheme="minorHAnsi"/>
        </w:rPr>
        <w:t xml:space="preserve">, </w:t>
      </w:r>
      <w:r w:rsidRPr="00907E1F">
        <w:rPr>
          <w:rFonts w:asciiTheme="minorHAnsi" w:eastAsia="Arial" w:hAnsiTheme="minorHAnsi" w:cstheme="minorHAnsi"/>
        </w:rPr>
        <w:t>Meta</w:t>
      </w:r>
      <w:r w:rsidR="00945D77" w:rsidRPr="00907E1F">
        <w:rPr>
          <w:rFonts w:asciiTheme="minorHAnsi" w:eastAsia="Arial" w:hAnsiTheme="minorHAnsi" w:cstheme="minorHAnsi"/>
        </w:rPr>
        <w:t xml:space="preserve">          </w:t>
      </w:r>
      <w:r w:rsidR="003D40E2" w:rsidRPr="00907E1F">
        <w:rPr>
          <w:rFonts w:asciiTheme="minorHAnsi" w:eastAsia="Arial" w:hAnsiTheme="minorHAnsi" w:cstheme="minorHAnsi"/>
        </w:rPr>
        <w:t xml:space="preserve">                                                                       </w:t>
      </w:r>
      <w:r w:rsidR="004642E7" w:rsidRPr="00907E1F">
        <w:rPr>
          <w:rFonts w:asciiTheme="minorHAnsi" w:eastAsia="Arial" w:hAnsiTheme="minorHAnsi" w:cstheme="minorHAnsi"/>
        </w:rPr>
        <w:t xml:space="preserve">           </w:t>
      </w:r>
      <w:r w:rsidRPr="00907E1F">
        <w:rPr>
          <w:rFonts w:asciiTheme="minorHAnsi" w:eastAsia="Arial" w:hAnsiTheme="minorHAnsi" w:cstheme="minorHAnsi"/>
        </w:rPr>
        <w:t xml:space="preserve">      </w:t>
      </w:r>
      <w:r w:rsidR="004642E7" w:rsidRPr="00907E1F">
        <w:rPr>
          <w:rFonts w:asciiTheme="minorHAnsi" w:eastAsia="Arial" w:hAnsiTheme="minorHAnsi" w:cstheme="minorHAnsi"/>
        </w:rPr>
        <w:t xml:space="preserve">  </w:t>
      </w:r>
      <w:r w:rsidR="00907E1F">
        <w:rPr>
          <w:rFonts w:asciiTheme="minorHAnsi" w:eastAsia="Arial" w:hAnsiTheme="minorHAnsi" w:cstheme="minorHAnsi"/>
        </w:rPr>
        <w:t xml:space="preserve">              </w:t>
      </w:r>
      <w:r w:rsidR="003D40E2" w:rsidRPr="00907E1F">
        <w:rPr>
          <w:rFonts w:asciiTheme="minorHAnsi" w:eastAsia="Arial" w:hAnsiTheme="minorHAnsi" w:cstheme="minorHAnsi"/>
        </w:rPr>
        <w:t>CL62053</w:t>
      </w:r>
      <w:r w:rsidR="00945D77" w:rsidRPr="00907E1F">
        <w:rPr>
          <w:rFonts w:asciiTheme="minorHAnsi" w:eastAsia="Arial" w:hAnsiTheme="minorHAnsi" w:cstheme="minorHAnsi"/>
        </w:rPr>
        <w:t xml:space="preserve">          </w:t>
      </w:r>
      <w:r w:rsidR="00945D77" w:rsidRPr="00907E1F">
        <w:rPr>
          <w:rFonts w:asciiTheme="minorHAnsi" w:eastAsia="Arial" w:hAnsiTheme="minorHAnsi" w:cstheme="minorHAnsi"/>
        </w:rPr>
        <w:tab/>
        <w:t xml:space="preserve">                                    </w:t>
      </w:r>
      <w:r w:rsidR="00945D77" w:rsidRPr="00907E1F">
        <w:rPr>
          <w:rFonts w:asciiTheme="minorHAnsi" w:eastAsia="Arial" w:hAnsiTheme="minorHAnsi" w:cstheme="minorHAnsi"/>
        </w:rPr>
        <w:tab/>
      </w:r>
      <w:r w:rsidR="00945D77" w:rsidRPr="00907E1F">
        <w:rPr>
          <w:rFonts w:asciiTheme="minorHAnsi" w:eastAsia="Arial" w:hAnsiTheme="minorHAnsi" w:cstheme="minorHAnsi"/>
        </w:rPr>
        <w:tab/>
      </w:r>
      <w:r w:rsidR="00504CFC" w:rsidRPr="00907E1F">
        <w:rPr>
          <w:rFonts w:asciiTheme="minorHAnsi" w:eastAsia="Arial" w:hAnsiTheme="minorHAnsi" w:cstheme="minorHAnsi"/>
        </w:rPr>
        <w:t xml:space="preserve">             </w:t>
      </w:r>
      <w:r w:rsidR="003D40E2" w:rsidRPr="00907E1F">
        <w:rPr>
          <w:rFonts w:asciiTheme="minorHAnsi" w:eastAsia="Arial" w:hAnsiTheme="minorHAnsi" w:cstheme="minorHAnsi"/>
        </w:rPr>
        <w:t xml:space="preserve">              </w:t>
      </w:r>
    </w:p>
    <w:p w:rsidR="00907E1F" w:rsidRDefault="00907E1F" w:rsidP="00907E1F">
      <w:pPr>
        <w:widowControl w:val="0"/>
        <w:autoSpaceDE w:val="0"/>
        <w:autoSpaceDN w:val="0"/>
        <w:spacing w:after="0" w:line="240" w:lineRule="auto"/>
        <w:jc w:val="both"/>
        <w:rPr>
          <w:rFonts w:asciiTheme="minorHAnsi" w:eastAsia="Arial" w:hAnsiTheme="minorHAnsi" w:cstheme="minorHAnsi"/>
        </w:rPr>
      </w:pPr>
    </w:p>
    <w:p w:rsidR="0035569E" w:rsidRPr="00907E1F" w:rsidRDefault="0035569E" w:rsidP="00907E1F">
      <w:pPr>
        <w:widowControl w:val="0"/>
        <w:autoSpaceDE w:val="0"/>
        <w:autoSpaceDN w:val="0"/>
        <w:spacing w:after="0" w:line="240" w:lineRule="auto"/>
        <w:jc w:val="both"/>
        <w:rPr>
          <w:rFonts w:asciiTheme="minorHAnsi" w:eastAsia="Arial" w:hAnsiTheme="minorHAnsi" w:cstheme="minorHAnsi"/>
        </w:rPr>
      </w:pPr>
      <w:r w:rsidRPr="00907E1F">
        <w:rPr>
          <w:rFonts w:asciiTheme="minorHAnsi" w:hAnsiTheme="minorHAnsi" w:cstheme="minorHAnsi"/>
        </w:rPr>
        <w:t xml:space="preserve">Asunto: </w:t>
      </w:r>
      <w:r w:rsidR="00D81DA2" w:rsidRPr="00907E1F">
        <w:rPr>
          <w:rFonts w:asciiTheme="minorHAnsi" w:hAnsiTheme="minorHAnsi" w:cstheme="minorHAnsi"/>
        </w:rPr>
        <w:t>Cobro pre jurídico de Cartera corte diciembre de 2022.</w:t>
      </w:r>
    </w:p>
    <w:p w:rsidR="0035569E" w:rsidRPr="00907E1F" w:rsidRDefault="0035569E" w:rsidP="0035569E">
      <w:pPr>
        <w:spacing w:after="0"/>
        <w:jc w:val="both"/>
        <w:rPr>
          <w:rFonts w:asciiTheme="minorHAnsi" w:hAnsiTheme="minorHAnsi" w:cstheme="minorHAnsi"/>
        </w:rPr>
      </w:pPr>
    </w:p>
    <w:p w:rsidR="003D40E2" w:rsidRPr="00907E1F" w:rsidRDefault="00800E30" w:rsidP="003D40E2">
      <w:pPr>
        <w:spacing w:after="0"/>
        <w:jc w:val="both"/>
        <w:rPr>
          <w:rFonts w:asciiTheme="minorHAnsi" w:eastAsia="Arial" w:hAnsiTheme="minorHAnsi" w:cstheme="minorHAnsi"/>
          <w:lang w:val="es-ES"/>
        </w:rPr>
      </w:pPr>
      <w:r w:rsidRPr="00907E1F">
        <w:rPr>
          <w:rFonts w:asciiTheme="minorHAnsi" w:eastAsia="Arial" w:hAnsiTheme="minorHAnsi" w:cstheme="minorHAnsi"/>
          <w:lang w:val="es-ES"/>
        </w:rPr>
        <w:t>Respetado Doctor, reciba un cordial saludo de la Caja de Compensación Familiar del Valle del Cauca Comfenalco Valle delagente EPS.</w:t>
      </w:r>
    </w:p>
    <w:p w:rsidR="0035569E" w:rsidRPr="00907E1F" w:rsidRDefault="0035569E" w:rsidP="0035569E">
      <w:pPr>
        <w:jc w:val="both"/>
        <w:rPr>
          <w:rFonts w:asciiTheme="minorHAnsi" w:hAnsiTheme="minorHAnsi" w:cstheme="minorHAnsi"/>
          <w:b/>
          <w:color w:val="FF0000"/>
        </w:rPr>
      </w:pPr>
    </w:p>
    <w:p w:rsidR="00800E30" w:rsidRPr="00907E1F" w:rsidRDefault="0035569E" w:rsidP="00800E30">
      <w:pPr>
        <w:numPr>
          <w:ilvl w:val="0"/>
          <w:numId w:val="1"/>
        </w:numPr>
        <w:jc w:val="both"/>
        <w:rPr>
          <w:rFonts w:asciiTheme="minorHAnsi" w:hAnsiTheme="minorHAnsi" w:cstheme="minorHAnsi"/>
          <w:b/>
          <w:color w:val="000000"/>
        </w:rPr>
      </w:pPr>
      <w:r w:rsidRPr="00907E1F">
        <w:rPr>
          <w:rFonts w:asciiTheme="minorHAnsi" w:hAnsiTheme="minorHAnsi" w:cstheme="minorHAnsi"/>
          <w:b/>
          <w:color w:val="000000"/>
        </w:rPr>
        <w:t>SU SOLICITUD</w:t>
      </w:r>
    </w:p>
    <w:p w:rsidR="00277533" w:rsidRPr="00907E1F" w:rsidRDefault="00D92D27" w:rsidP="00D92D27">
      <w:pPr>
        <w:pStyle w:val="Default"/>
        <w:jc w:val="both"/>
        <w:rPr>
          <w:rFonts w:asciiTheme="minorHAnsi" w:hAnsiTheme="minorHAnsi" w:cstheme="minorHAnsi"/>
          <w:sz w:val="22"/>
          <w:szCs w:val="22"/>
        </w:rPr>
      </w:pPr>
      <w:r w:rsidRPr="00907E1F">
        <w:rPr>
          <w:rFonts w:asciiTheme="minorHAnsi" w:hAnsiTheme="minorHAnsi" w:cstheme="minorHAnsi"/>
          <w:bCs/>
          <w:sz w:val="22"/>
          <w:szCs w:val="22"/>
        </w:rPr>
        <w:t xml:space="preserve">SERGIO BERDUGO CURTIDOR, </w:t>
      </w:r>
      <w:r w:rsidRPr="00907E1F">
        <w:rPr>
          <w:rFonts w:asciiTheme="minorHAnsi" w:hAnsiTheme="minorHAnsi" w:cstheme="minorHAnsi"/>
          <w:sz w:val="22"/>
          <w:szCs w:val="22"/>
        </w:rPr>
        <w:t>mayor de edad, vecino de la ciudad de Villavicencio, identificado con la cédula de ciudadanía No 1121894835, en mi calidad de Coordinador de cartera y radicación y obrando en nombre de INVERSIONES CLÍNICA DEL META S.A., mediante el presente escrito me permito requerirlos de manera formal, con la finalidad de iniciar el cobro pre-jurídico de las obligaciones en mora por concepto de prestación de servicios de salud, según lo contratado al corte del mes de diciembre de 2022, lo cual se relaciona en la siguientes facturas:</w:t>
      </w:r>
    </w:p>
    <w:p w:rsidR="00277533" w:rsidRPr="00907E1F" w:rsidRDefault="00277533" w:rsidP="00D92D27">
      <w:pPr>
        <w:jc w:val="both"/>
        <w:rPr>
          <w:rFonts w:asciiTheme="minorHAnsi" w:hAnsiTheme="minorHAnsi" w:cstheme="minorHAnsi"/>
          <w:b/>
          <w:color w:val="000000"/>
        </w:rPr>
      </w:pPr>
    </w:p>
    <w:tbl>
      <w:tblPr>
        <w:tblW w:w="0" w:type="auto"/>
        <w:jc w:val="center"/>
        <w:tblCellMar>
          <w:left w:w="70" w:type="dxa"/>
          <w:right w:w="70" w:type="dxa"/>
        </w:tblCellMar>
        <w:tblLook w:val="04A0" w:firstRow="1" w:lastRow="0" w:firstColumn="1" w:lastColumn="0" w:noHBand="0" w:noVBand="1"/>
      </w:tblPr>
      <w:tblGrid>
        <w:gridCol w:w="1255"/>
        <w:gridCol w:w="1202"/>
        <w:gridCol w:w="1708"/>
        <w:gridCol w:w="1219"/>
        <w:gridCol w:w="1159"/>
      </w:tblGrid>
      <w:tr w:rsidR="00907E1F" w:rsidRPr="00D92D27" w:rsidTr="00D92D27">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b/>
                <w:bCs/>
                <w:color w:val="FFFFFF"/>
                <w:lang w:eastAsia="es-CO"/>
              </w:rPr>
            </w:pPr>
            <w:r w:rsidRPr="00D92D27">
              <w:rPr>
                <w:rFonts w:asciiTheme="minorHAnsi" w:eastAsia="Times New Roman" w:hAnsiTheme="minorHAnsi" w:cstheme="minorHAnsi"/>
                <w:b/>
                <w:bCs/>
                <w:color w:val="FFFFFF"/>
                <w:lang w:eastAsia="es-CO"/>
              </w:rPr>
              <w:t>Consecutivo</w:t>
            </w: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b/>
                <w:bCs/>
                <w:color w:val="FFFFFF"/>
                <w:lang w:eastAsia="es-CO"/>
              </w:rPr>
            </w:pPr>
            <w:r w:rsidRPr="00D92D27">
              <w:rPr>
                <w:rFonts w:asciiTheme="minorHAnsi" w:eastAsia="Times New Roman" w:hAnsiTheme="minorHAnsi" w:cstheme="minorHAnsi"/>
                <w:b/>
                <w:bCs/>
                <w:color w:val="FFFFFF"/>
                <w:lang w:eastAsia="es-CO"/>
              </w:rPr>
              <w:t>Fecha</w:t>
            </w: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b/>
                <w:bCs/>
                <w:color w:val="FFFFFF"/>
                <w:lang w:eastAsia="es-CO"/>
              </w:rPr>
            </w:pPr>
            <w:r w:rsidRPr="00D92D27">
              <w:rPr>
                <w:rFonts w:asciiTheme="minorHAnsi" w:eastAsia="Times New Roman" w:hAnsiTheme="minorHAnsi" w:cstheme="minorHAnsi"/>
                <w:b/>
                <w:bCs/>
                <w:color w:val="FFFFFF"/>
                <w:lang w:eastAsia="es-CO"/>
              </w:rPr>
              <w:t>Fecha</w:t>
            </w:r>
            <w:r w:rsidRPr="00907E1F">
              <w:rPr>
                <w:rFonts w:asciiTheme="minorHAnsi" w:eastAsia="Times New Roman" w:hAnsiTheme="minorHAnsi" w:cstheme="minorHAnsi"/>
                <w:b/>
                <w:bCs/>
                <w:color w:val="FFFFFF"/>
                <w:lang w:eastAsia="es-CO"/>
              </w:rPr>
              <w:t xml:space="preserve"> </w:t>
            </w:r>
            <w:r w:rsidRPr="00D92D27">
              <w:rPr>
                <w:rFonts w:asciiTheme="minorHAnsi" w:eastAsia="Times New Roman" w:hAnsiTheme="minorHAnsi" w:cstheme="minorHAnsi"/>
                <w:b/>
                <w:bCs/>
                <w:color w:val="FFFFFF"/>
                <w:lang w:eastAsia="es-CO"/>
              </w:rPr>
              <w:t>Radicación</w:t>
            </w: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b/>
                <w:bCs/>
                <w:color w:val="FFFFFF"/>
                <w:lang w:eastAsia="es-CO"/>
              </w:rPr>
            </w:pPr>
            <w:r w:rsidRPr="00D92D27">
              <w:rPr>
                <w:rFonts w:asciiTheme="minorHAnsi" w:eastAsia="Times New Roman" w:hAnsiTheme="minorHAnsi" w:cstheme="minorHAnsi"/>
                <w:b/>
                <w:bCs/>
                <w:color w:val="FFFFFF"/>
                <w:lang w:eastAsia="es-CO"/>
              </w:rPr>
              <w:t>Valor</w:t>
            </w:r>
            <w:r w:rsidRPr="00907E1F">
              <w:rPr>
                <w:rFonts w:asciiTheme="minorHAnsi" w:eastAsia="Times New Roman" w:hAnsiTheme="minorHAnsi" w:cstheme="minorHAnsi"/>
                <w:b/>
                <w:bCs/>
                <w:color w:val="FFFFFF"/>
                <w:lang w:eastAsia="es-CO"/>
              </w:rPr>
              <w:t xml:space="preserve"> </w:t>
            </w:r>
            <w:r w:rsidRPr="00D92D27">
              <w:rPr>
                <w:rFonts w:asciiTheme="minorHAnsi" w:eastAsia="Times New Roman" w:hAnsiTheme="minorHAnsi" w:cstheme="minorHAnsi"/>
                <w:b/>
                <w:bCs/>
                <w:color w:val="FFFFFF"/>
                <w:lang w:eastAsia="es-CO"/>
              </w:rPr>
              <w:t>Inicial</w:t>
            </w: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b/>
                <w:bCs/>
                <w:color w:val="FFFFFF"/>
                <w:lang w:eastAsia="es-CO"/>
              </w:rPr>
            </w:pPr>
            <w:r w:rsidRPr="00D92D27">
              <w:rPr>
                <w:rFonts w:asciiTheme="minorHAnsi" w:eastAsia="Times New Roman" w:hAnsiTheme="minorHAnsi" w:cstheme="minorHAnsi"/>
                <w:b/>
                <w:bCs/>
                <w:color w:val="FFFFFF"/>
                <w:lang w:eastAsia="es-CO"/>
              </w:rPr>
              <w:t>Total</w:t>
            </w:r>
            <w:r w:rsidRPr="00907E1F">
              <w:rPr>
                <w:rFonts w:asciiTheme="minorHAnsi" w:eastAsia="Times New Roman" w:hAnsiTheme="minorHAnsi" w:cstheme="minorHAnsi"/>
                <w:b/>
                <w:bCs/>
                <w:color w:val="FFFFFF"/>
                <w:lang w:eastAsia="es-CO"/>
              </w:rPr>
              <w:t xml:space="preserve"> </w:t>
            </w:r>
            <w:r w:rsidRPr="00D92D27">
              <w:rPr>
                <w:rFonts w:asciiTheme="minorHAnsi" w:eastAsia="Times New Roman" w:hAnsiTheme="minorHAnsi" w:cstheme="minorHAnsi"/>
                <w:b/>
                <w:bCs/>
                <w:color w:val="FFFFFF"/>
                <w:lang w:eastAsia="es-CO"/>
              </w:rPr>
              <w:t>Saldo</w:t>
            </w:r>
          </w:p>
        </w:tc>
      </w:tr>
      <w:tr w:rsidR="00D92D27" w:rsidRPr="00D92D27" w:rsidTr="00D92D27">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P150057</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8/10/2010</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18/11/2010</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2.155.255</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2.155.255</w:t>
            </w:r>
          </w:p>
        </w:tc>
      </w:tr>
      <w:tr w:rsidR="00D92D27" w:rsidRPr="00D92D27" w:rsidTr="00D92D27">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A276119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23/01/2017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12/02/2017</w:t>
            </w:r>
          </w:p>
        </w:tc>
        <w:tc>
          <w:tcPr>
            <w:tcW w:w="0" w:type="auto"/>
            <w:tcBorders>
              <w:top w:val="nil"/>
              <w:left w:val="nil"/>
              <w:bottom w:val="single" w:sz="4" w:space="0" w:color="auto"/>
              <w:right w:val="single" w:sz="4" w:space="0" w:color="auto"/>
            </w:tcBorders>
            <w:shd w:val="clear" w:color="auto" w:fill="auto"/>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114.424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000000"/>
                <w:lang w:eastAsia="es-CO"/>
              </w:rPr>
            </w:pPr>
            <w:r w:rsidRPr="00D92D27">
              <w:rPr>
                <w:rFonts w:asciiTheme="minorHAnsi" w:eastAsia="Times New Roman" w:hAnsiTheme="minorHAnsi" w:cstheme="minorHAnsi"/>
                <w:color w:val="000000"/>
                <w:lang w:eastAsia="es-CO"/>
              </w:rPr>
              <w:t>114.424</w:t>
            </w:r>
          </w:p>
        </w:tc>
      </w:tr>
      <w:tr w:rsidR="00D92D27" w:rsidRPr="00D92D27" w:rsidTr="00D92D27">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FFFFFF"/>
                <w:lang w:eastAsia="es-CO"/>
              </w:rPr>
            </w:pP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FFFFFF"/>
                <w:lang w:eastAsia="es-CO"/>
              </w:rPr>
            </w:pPr>
            <w:r w:rsidRPr="00D92D27">
              <w:rPr>
                <w:rFonts w:asciiTheme="minorHAnsi" w:eastAsia="Times New Roman" w:hAnsiTheme="minorHAnsi" w:cstheme="minorHAnsi"/>
                <w:color w:val="FFFFFF"/>
                <w:lang w:eastAsia="es-CO"/>
              </w:rPr>
              <w:t>TOTAL</w:t>
            </w: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FFFFFF"/>
                <w:lang w:eastAsia="es-CO"/>
              </w:rPr>
            </w:pP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FFFFFF"/>
                <w:lang w:eastAsia="es-CO"/>
              </w:rPr>
            </w:pPr>
            <w:r w:rsidRPr="00D92D27">
              <w:rPr>
                <w:rFonts w:asciiTheme="minorHAnsi" w:eastAsia="Times New Roman" w:hAnsiTheme="minorHAnsi" w:cstheme="minorHAnsi"/>
                <w:color w:val="FFFFFF"/>
                <w:lang w:eastAsia="es-CO"/>
              </w:rPr>
              <w:t>2.269.679</w:t>
            </w:r>
          </w:p>
        </w:tc>
        <w:tc>
          <w:tcPr>
            <w:tcW w:w="0" w:type="auto"/>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D92D27" w:rsidRPr="00D92D27" w:rsidRDefault="00D92D27" w:rsidP="00D92D27">
            <w:pPr>
              <w:spacing w:after="0" w:line="240" w:lineRule="auto"/>
              <w:jc w:val="center"/>
              <w:rPr>
                <w:rFonts w:asciiTheme="minorHAnsi" w:eastAsia="Times New Roman" w:hAnsiTheme="minorHAnsi" w:cstheme="minorHAnsi"/>
                <w:color w:val="FFFFFF"/>
                <w:lang w:eastAsia="es-CO"/>
              </w:rPr>
            </w:pPr>
            <w:r w:rsidRPr="00D92D27">
              <w:rPr>
                <w:rFonts w:asciiTheme="minorHAnsi" w:eastAsia="Times New Roman" w:hAnsiTheme="minorHAnsi" w:cstheme="minorHAnsi"/>
                <w:color w:val="FFFFFF"/>
                <w:lang w:eastAsia="es-CO"/>
              </w:rPr>
              <w:t>2.269.679</w:t>
            </w:r>
          </w:p>
        </w:tc>
      </w:tr>
    </w:tbl>
    <w:p w:rsidR="0035569E" w:rsidRPr="00907E1F" w:rsidRDefault="0035569E" w:rsidP="004405ED">
      <w:pPr>
        <w:rPr>
          <w:rFonts w:asciiTheme="minorHAnsi" w:hAnsiTheme="minorHAnsi" w:cstheme="minorHAnsi"/>
          <w:b/>
          <w:color w:val="000000"/>
        </w:rPr>
      </w:pPr>
    </w:p>
    <w:p w:rsidR="0035569E" w:rsidRPr="00907E1F" w:rsidRDefault="0035569E" w:rsidP="0035569E">
      <w:pPr>
        <w:numPr>
          <w:ilvl w:val="0"/>
          <w:numId w:val="1"/>
        </w:numPr>
        <w:spacing w:after="0"/>
        <w:jc w:val="both"/>
        <w:rPr>
          <w:rFonts w:asciiTheme="minorHAnsi" w:hAnsiTheme="minorHAnsi" w:cstheme="minorHAnsi"/>
          <w:b/>
        </w:rPr>
      </w:pPr>
      <w:r w:rsidRPr="00907E1F">
        <w:rPr>
          <w:rFonts w:asciiTheme="minorHAnsi" w:hAnsiTheme="minorHAnsi" w:cstheme="minorHAnsi"/>
          <w:b/>
        </w:rPr>
        <w:t>NUESTRA RESPUESTA.</w:t>
      </w:r>
    </w:p>
    <w:p w:rsidR="00907E1F" w:rsidRDefault="00907E1F" w:rsidP="003D40E2">
      <w:pPr>
        <w:adjustRightInd w:val="0"/>
        <w:jc w:val="both"/>
        <w:rPr>
          <w:rFonts w:asciiTheme="minorHAnsi" w:hAnsiTheme="minorHAnsi" w:cstheme="minorHAnsi"/>
          <w:bCs/>
        </w:rPr>
      </w:pPr>
    </w:p>
    <w:p w:rsidR="00966D24" w:rsidRDefault="003D40E2" w:rsidP="00966D24">
      <w:pPr>
        <w:adjustRightInd w:val="0"/>
        <w:jc w:val="both"/>
        <w:rPr>
          <w:rFonts w:asciiTheme="minorHAnsi" w:hAnsiTheme="minorHAnsi" w:cstheme="minorHAnsi"/>
          <w:bCs/>
        </w:rPr>
      </w:pPr>
      <w:r w:rsidRPr="00907E1F">
        <w:rPr>
          <w:rFonts w:asciiTheme="minorHAnsi" w:hAnsiTheme="minorHAnsi" w:cstheme="minorHAnsi"/>
          <w:bCs/>
        </w:rPr>
        <w:t xml:space="preserve">Se revisó la cartera actualizada enviada por la </w:t>
      </w:r>
      <w:r w:rsidR="00907E1F" w:rsidRPr="00907E1F">
        <w:rPr>
          <w:rFonts w:asciiTheme="minorHAnsi" w:hAnsiTheme="minorHAnsi" w:cstheme="minorHAnsi"/>
          <w:bCs/>
        </w:rPr>
        <w:t>IPS el día 14</w:t>
      </w:r>
      <w:r w:rsidR="00156A7F" w:rsidRPr="00907E1F">
        <w:rPr>
          <w:rFonts w:asciiTheme="minorHAnsi" w:hAnsiTheme="minorHAnsi" w:cstheme="minorHAnsi"/>
          <w:bCs/>
        </w:rPr>
        <w:t xml:space="preserve"> </w:t>
      </w:r>
      <w:r w:rsidRPr="00907E1F">
        <w:rPr>
          <w:rFonts w:asciiTheme="minorHAnsi" w:hAnsiTheme="minorHAnsi" w:cstheme="minorHAnsi"/>
          <w:bCs/>
        </w:rPr>
        <w:t xml:space="preserve">de </w:t>
      </w:r>
      <w:r w:rsidR="00907E1F" w:rsidRPr="00907E1F">
        <w:rPr>
          <w:rFonts w:asciiTheme="minorHAnsi" w:hAnsiTheme="minorHAnsi" w:cstheme="minorHAnsi"/>
          <w:bCs/>
        </w:rPr>
        <w:t>febrero del 2023</w:t>
      </w:r>
      <w:r w:rsidRPr="00907E1F">
        <w:rPr>
          <w:rFonts w:asciiTheme="minorHAnsi" w:hAnsiTheme="minorHAnsi" w:cstheme="minorHAnsi"/>
          <w:bCs/>
        </w:rPr>
        <w:t xml:space="preserve">, con corte al mes de </w:t>
      </w:r>
      <w:r w:rsidR="00907E1F" w:rsidRPr="00907E1F">
        <w:rPr>
          <w:rFonts w:asciiTheme="minorHAnsi" w:hAnsiTheme="minorHAnsi" w:cstheme="minorHAnsi"/>
          <w:bCs/>
        </w:rPr>
        <w:t>diciembre</w:t>
      </w:r>
      <w:r w:rsidRPr="00907E1F">
        <w:rPr>
          <w:rFonts w:asciiTheme="minorHAnsi" w:hAnsiTheme="minorHAnsi" w:cstheme="minorHAnsi"/>
          <w:bCs/>
        </w:rPr>
        <w:t xml:space="preserve"> del 2022. Por valor de </w:t>
      </w:r>
      <w:r w:rsidR="00907E1F" w:rsidRPr="00907E1F">
        <w:rPr>
          <w:rFonts w:asciiTheme="minorHAnsi" w:hAnsiTheme="minorHAnsi" w:cstheme="minorHAnsi"/>
          <w:b/>
          <w:bCs/>
        </w:rPr>
        <w:t>DOS MILLONES DOSCIENTOS SESENTA Y NUEVE MIL SEICIENTOS SETENTA Y NUEVE</w:t>
      </w:r>
      <w:r w:rsidR="001F6CA5" w:rsidRPr="00907E1F">
        <w:rPr>
          <w:rFonts w:asciiTheme="minorHAnsi" w:hAnsiTheme="minorHAnsi" w:cstheme="minorHAnsi"/>
          <w:b/>
          <w:bCs/>
        </w:rPr>
        <w:t xml:space="preserve"> </w:t>
      </w:r>
      <w:r w:rsidR="001F2A4A" w:rsidRPr="00907E1F">
        <w:rPr>
          <w:rFonts w:asciiTheme="minorHAnsi" w:hAnsiTheme="minorHAnsi" w:cstheme="minorHAnsi"/>
          <w:b/>
          <w:bCs/>
        </w:rPr>
        <w:t>PESOS M/</w:t>
      </w:r>
      <w:proofErr w:type="spellStart"/>
      <w:r w:rsidR="001F2A4A" w:rsidRPr="00907E1F">
        <w:rPr>
          <w:rFonts w:asciiTheme="minorHAnsi" w:hAnsiTheme="minorHAnsi" w:cstheme="minorHAnsi"/>
          <w:b/>
          <w:bCs/>
        </w:rPr>
        <w:t>cte</w:t>
      </w:r>
      <w:proofErr w:type="spellEnd"/>
      <w:r w:rsidR="001F2A4A" w:rsidRPr="00907E1F">
        <w:rPr>
          <w:rFonts w:asciiTheme="minorHAnsi" w:hAnsiTheme="minorHAnsi" w:cstheme="minorHAnsi"/>
          <w:bCs/>
        </w:rPr>
        <w:t xml:space="preserve"> </w:t>
      </w:r>
      <w:r w:rsidR="001F2A4A" w:rsidRPr="00907E1F">
        <w:rPr>
          <w:rFonts w:asciiTheme="minorHAnsi" w:hAnsiTheme="minorHAnsi" w:cstheme="minorHAnsi"/>
          <w:b/>
          <w:bCs/>
        </w:rPr>
        <w:t>$</w:t>
      </w:r>
      <w:r w:rsidR="00907E1F" w:rsidRPr="00907E1F">
        <w:rPr>
          <w:rFonts w:asciiTheme="minorHAnsi" w:hAnsiTheme="minorHAnsi" w:cstheme="minorHAnsi"/>
          <w:b/>
          <w:bCs/>
        </w:rPr>
        <w:t>2.269.679</w:t>
      </w:r>
      <w:r w:rsidR="001F2A4A" w:rsidRPr="00907E1F">
        <w:rPr>
          <w:rFonts w:asciiTheme="minorHAnsi" w:hAnsiTheme="minorHAnsi" w:cstheme="minorHAnsi"/>
          <w:b/>
          <w:bCs/>
        </w:rPr>
        <w:t>,</w:t>
      </w:r>
      <w:r w:rsidR="001F2A4A" w:rsidRPr="00907E1F">
        <w:rPr>
          <w:rFonts w:asciiTheme="minorHAnsi" w:hAnsiTheme="minorHAnsi" w:cstheme="minorHAnsi"/>
          <w:bCs/>
        </w:rPr>
        <w:t xml:space="preserve"> donde se presenta el siguiente resumen el cual será desglosado punto por punto de acuerdo con las solicitudes informadas.</w:t>
      </w:r>
    </w:p>
    <w:p w:rsidR="00907E1F" w:rsidRPr="00966D24" w:rsidRDefault="00907E1F" w:rsidP="00966D24">
      <w:pPr>
        <w:adjustRightInd w:val="0"/>
        <w:jc w:val="both"/>
        <w:rPr>
          <w:rFonts w:asciiTheme="minorHAnsi" w:hAnsiTheme="minorHAnsi" w:cstheme="minorHAnsi"/>
          <w:bCs/>
        </w:rPr>
      </w:pPr>
      <w:r w:rsidRPr="00907E1F">
        <w:rPr>
          <w:rFonts w:asciiTheme="minorHAnsi" w:hAnsiTheme="minorHAnsi" w:cstheme="minorHAnsi"/>
          <w:bCs/>
        </w:rPr>
        <w:lastRenderedPageBreak/>
        <w:t xml:space="preserve">Dr. </w:t>
      </w:r>
      <w:r w:rsidRPr="00907E1F">
        <w:rPr>
          <w:rFonts w:asciiTheme="minorHAnsi" w:eastAsia="Arial" w:hAnsiTheme="minorHAnsi" w:cstheme="minorHAnsi"/>
          <w:lang w:val="es-ES"/>
        </w:rPr>
        <w:t xml:space="preserve">Sergio </w:t>
      </w:r>
      <w:proofErr w:type="spellStart"/>
      <w:r w:rsidRPr="00907E1F">
        <w:rPr>
          <w:rFonts w:asciiTheme="minorHAnsi" w:eastAsia="Arial" w:hAnsiTheme="minorHAnsi" w:cstheme="minorHAnsi"/>
          <w:lang w:val="es-ES"/>
        </w:rPr>
        <w:t>Berdugo</w:t>
      </w:r>
      <w:proofErr w:type="spellEnd"/>
      <w:r w:rsidRPr="00907E1F">
        <w:rPr>
          <w:rFonts w:asciiTheme="minorHAnsi" w:eastAsia="Arial" w:hAnsiTheme="minorHAnsi" w:cstheme="minorHAnsi"/>
          <w:lang w:val="es-ES"/>
        </w:rPr>
        <w:t xml:space="preserve"> Curtidor                                                                                                     </w:t>
      </w:r>
      <w:r>
        <w:rPr>
          <w:rFonts w:asciiTheme="minorHAnsi" w:eastAsia="Arial" w:hAnsiTheme="minorHAnsi" w:cstheme="minorHAnsi"/>
          <w:lang w:val="es-ES"/>
        </w:rPr>
        <w:t xml:space="preserve">               </w:t>
      </w:r>
      <w:r w:rsidRPr="00907E1F">
        <w:rPr>
          <w:rFonts w:asciiTheme="minorHAnsi" w:eastAsia="Arial" w:hAnsiTheme="minorHAnsi" w:cstheme="minorHAnsi"/>
          <w:lang w:val="es-ES"/>
        </w:rPr>
        <w:t xml:space="preserve">  </w:t>
      </w:r>
      <w:r w:rsidRPr="00907E1F">
        <w:rPr>
          <w:rFonts w:asciiTheme="minorHAnsi" w:hAnsiTheme="minorHAnsi" w:cstheme="minorHAnsi"/>
          <w:bCs/>
        </w:rPr>
        <w:t>2</w:t>
      </w:r>
    </w:p>
    <w:p w:rsidR="00907E1F" w:rsidRDefault="004642E7" w:rsidP="003D40E2">
      <w:pPr>
        <w:adjustRightInd w:val="0"/>
        <w:jc w:val="both"/>
        <w:rPr>
          <w:rFonts w:asciiTheme="minorHAnsi" w:hAnsiTheme="minorHAnsi" w:cstheme="minorHAnsi"/>
          <w:b/>
          <w:bCs/>
        </w:rPr>
      </w:pPr>
      <w:r w:rsidRPr="00907E1F">
        <w:rPr>
          <w:rFonts w:asciiTheme="minorHAnsi" w:hAnsiTheme="minorHAnsi" w:cstheme="minorHAnsi"/>
          <w:b/>
          <w:bCs/>
        </w:rPr>
        <w:t>Resumen de cartera:</w:t>
      </w:r>
    </w:p>
    <w:p w:rsidR="00C17EB5" w:rsidRPr="00907E1F" w:rsidRDefault="00907E1F" w:rsidP="00C17EB5">
      <w:pPr>
        <w:adjustRightInd w:val="0"/>
        <w:jc w:val="both"/>
        <w:rPr>
          <w:rFonts w:asciiTheme="minorHAnsi" w:hAnsiTheme="minorHAnsi" w:cstheme="minorHAnsi"/>
          <w:b/>
          <w:bCs/>
        </w:rPr>
      </w:pPr>
      <w:r>
        <w:rPr>
          <w:noProof/>
          <w:lang w:eastAsia="es-CO"/>
        </w:rPr>
        <w:drawing>
          <wp:inline distT="0" distB="0" distL="0" distR="0" wp14:anchorId="4266CCEA" wp14:editId="6500CA4C">
            <wp:extent cx="5600700" cy="21088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35198" cy="2121825"/>
                    </a:xfrm>
                    <a:prstGeom prst="rect">
                      <a:avLst/>
                    </a:prstGeom>
                  </pic:spPr>
                </pic:pic>
              </a:graphicData>
            </a:graphic>
          </wp:inline>
        </w:drawing>
      </w:r>
      <w:r w:rsidR="00C17EB5" w:rsidRPr="00907E1F">
        <w:rPr>
          <w:rFonts w:asciiTheme="minorHAnsi" w:hAnsiTheme="minorHAnsi" w:cstheme="minorHAnsi"/>
          <w:b/>
          <w:bCs/>
        </w:rPr>
        <w:t>Facturas Canceladas:</w:t>
      </w:r>
      <w:r w:rsidR="00C17EB5" w:rsidRPr="00907E1F">
        <w:rPr>
          <w:rFonts w:asciiTheme="minorHAnsi" w:hAnsiTheme="minorHAnsi" w:cstheme="minorHAnsi"/>
          <w:bCs/>
        </w:rPr>
        <w:t xml:space="preserve"> Se anexa información de pagos, documento, valor y fecha, sin embargo, si requiere información adicional, puede solicitar soportes al siguiente correo: </w:t>
      </w:r>
      <w:hyperlink r:id="rId14" w:history="1">
        <w:r w:rsidR="00C17EB5" w:rsidRPr="00907E1F">
          <w:rPr>
            <w:rStyle w:val="Hipervnculo"/>
            <w:rFonts w:asciiTheme="minorHAnsi" w:hAnsiTheme="minorHAnsi" w:cstheme="minorHAnsi"/>
            <w:bCs/>
          </w:rPr>
          <w:t>enviopagoscuentassalud@epsdelagente.com.co</w:t>
        </w:r>
      </w:hyperlink>
      <w:r w:rsidR="00C17EB5" w:rsidRPr="00907E1F">
        <w:rPr>
          <w:rFonts w:asciiTheme="minorHAnsi" w:hAnsiTheme="minorHAnsi" w:cstheme="minorHAnsi"/>
          <w:bCs/>
        </w:rPr>
        <w:t xml:space="preserve"> o contactarse al teléfono 8862727 ext. 2393.</w:t>
      </w:r>
    </w:p>
    <w:p w:rsidR="00FC5423" w:rsidRPr="00907E1F" w:rsidRDefault="00FC5423" w:rsidP="00FC5423">
      <w:pPr>
        <w:adjustRightInd w:val="0"/>
        <w:jc w:val="both"/>
        <w:rPr>
          <w:rFonts w:asciiTheme="minorHAnsi" w:hAnsiTheme="minorHAnsi" w:cstheme="minorHAnsi"/>
          <w:bCs/>
        </w:rPr>
      </w:pPr>
      <w:r w:rsidRPr="00907E1F">
        <w:rPr>
          <w:rFonts w:asciiTheme="minorHAnsi" w:hAnsiTheme="minorHAnsi" w:cstheme="minorHAnsi"/>
          <w:b/>
          <w:bCs/>
        </w:rPr>
        <w:t>Facturas No Radicadas</w:t>
      </w:r>
      <w:r w:rsidRPr="00907E1F">
        <w:rPr>
          <w:rFonts w:asciiTheme="minorHAnsi" w:hAnsiTheme="minorHAnsi" w:cstheme="minorHAnsi"/>
          <w:bCs/>
        </w:rPr>
        <w:t xml:space="preserve">: La ESE debe sustentar radicado al buzón de radicación donde se evidencie número de radicado en Cuentas Salud EPS o SELLO de radicado Cuentas Salud EPS; en caso de no contar con lo requerido, la IPS puede proceder a radicar a través del buzón: </w:t>
      </w:r>
      <w:hyperlink r:id="rId15" w:history="1">
        <w:r w:rsidRPr="00907E1F">
          <w:rPr>
            <w:rStyle w:val="Hipervnculo"/>
            <w:rFonts w:asciiTheme="minorHAnsi" w:hAnsiTheme="minorHAnsi" w:cstheme="minorHAnsi"/>
            <w:bCs/>
          </w:rPr>
          <w:t>radicacionfacturas@epsdelagente.com.co</w:t>
        </w:r>
      </w:hyperlink>
      <w:r w:rsidRPr="00907E1F">
        <w:rPr>
          <w:rFonts w:asciiTheme="minorHAnsi" w:hAnsiTheme="minorHAnsi" w:cstheme="minorHAnsi"/>
          <w:bCs/>
        </w:rPr>
        <w:t xml:space="preserve"> </w:t>
      </w:r>
    </w:p>
    <w:p w:rsidR="00BE4837" w:rsidRDefault="00BE4837" w:rsidP="00BE4837">
      <w:pPr>
        <w:adjustRightInd w:val="0"/>
        <w:jc w:val="both"/>
        <w:rPr>
          <w:rFonts w:asciiTheme="minorHAnsi" w:hAnsiTheme="minorHAnsi" w:cstheme="minorHAnsi"/>
          <w:bCs/>
        </w:rPr>
      </w:pPr>
      <w:r w:rsidRPr="00884AA6">
        <w:rPr>
          <w:rFonts w:asciiTheme="minorHAnsi" w:hAnsiTheme="minorHAnsi" w:cstheme="minorHAnsi"/>
          <w:bCs/>
        </w:rPr>
        <w:t xml:space="preserve">Adicionalmente, se genera mesa de trabajo entre la EPS y la </w:t>
      </w:r>
      <w:r w:rsidR="00FD4F3A">
        <w:rPr>
          <w:rFonts w:asciiTheme="minorHAnsi" w:hAnsiTheme="minorHAnsi" w:cstheme="minorHAnsi"/>
          <w:bCs/>
        </w:rPr>
        <w:t>IPS</w:t>
      </w:r>
      <w:r w:rsidRPr="00884AA6">
        <w:rPr>
          <w:rFonts w:asciiTheme="minorHAnsi" w:hAnsiTheme="minorHAnsi" w:cstheme="minorHAnsi"/>
          <w:bCs/>
        </w:rPr>
        <w:t xml:space="preserve"> para la c</w:t>
      </w:r>
      <w:r w:rsidR="00FD4F3A">
        <w:rPr>
          <w:rFonts w:asciiTheme="minorHAnsi" w:hAnsiTheme="minorHAnsi" w:cstheme="minorHAnsi"/>
          <w:bCs/>
        </w:rPr>
        <w:t>onciliación de cartera el día 20</w:t>
      </w:r>
      <w:r w:rsidR="00F64F5A" w:rsidRPr="00884AA6">
        <w:rPr>
          <w:rFonts w:asciiTheme="minorHAnsi" w:hAnsiTheme="minorHAnsi" w:cstheme="minorHAnsi"/>
          <w:bCs/>
        </w:rPr>
        <w:t xml:space="preserve"> de </w:t>
      </w:r>
      <w:r w:rsidR="00FD4F3A">
        <w:rPr>
          <w:rFonts w:asciiTheme="minorHAnsi" w:hAnsiTheme="minorHAnsi" w:cstheme="minorHAnsi"/>
          <w:bCs/>
        </w:rPr>
        <w:t>febrero del 2023</w:t>
      </w:r>
      <w:r w:rsidR="00F64F5A" w:rsidRPr="00884AA6">
        <w:rPr>
          <w:rFonts w:asciiTheme="minorHAnsi" w:hAnsiTheme="minorHAnsi" w:cstheme="minorHAnsi"/>
          <w:bCs/>
        </w:rPr>
        <w:t xml:space="preserve"> a las 02:00p</w:t>
      </w:r>
      <w:r w:rsidRPr="00884AA6">
        <w:rPr>
          <w:rFonts w:asciiTheme="minorHAnsi" w:hAnsiTheme="minorHAnsi" w:cstheme="minorHAnsi"/>
          <w:bCs/>
        </w:rPr>
        <w:t>m, se comparte archivo estado de cartera para trabajar, al</w:t>
      </w:r>
      <w:r w:rsidR="00FD4F3A">
        <w:rPr>
          <w:rFonts w:asciiTheme="minorHAnsi" w:hAnsiTheme="minorHAnsi" w:cstheme="minorHAnsi"/>
          <w:bCs/>
        </w:rPr>
        <w:t xml:space="preserve"> correo de la IPS</w:t>
      </w:r>
      <w:r w:rsidRPr="00884AA6">
        <w:rPr>
          <w:rFonts w:asciiTheme="minorHAnsi" w:hAnsiTheme="minorHAnsi" w:cstheme="minorHAnsi"/>
          <w:bCs/>
        </w:rPr>
        <w:t xml:space="preserve">: </w:t>
      </w:r>
      <w:hyperlink r:id="rId16" w:history="1">
        <w:r w:rsidR="00FD4F3A" w:rsidRPr="00C3150C">
          <w:rPr>
            <w:rStyle w:val="Hipervnculo"/>
            <w:rFonts w:asciiTheme="minorHAnsi" w:hAnsiTheme="minorHAnsi" w:cstheme="minorHAnsi"/>
            <w:bCs/>
          </w:rPr>
          <w:t>carteracomercial2@clinicameta.co</w:t>
        </w:r>
      </w:hyperlink>
      <w:r w:rsidR="00FD4F3A">
        <w:rPr>
          <w:rFonts w:asciiTheme="minorHAnsi" w:hAnsiTheme="minorHAnsi" w:cstheme="minorHAnsi"/>
          <w:bCs/>
        </w:rPr>
        <w:t xml:space="preserve"> </w:t>
      </w:r>
    </w:p>
    <w:p w:rsidR="00EC09A0" w:rsidRPr="00884AA6" w:rsidRDefault="00EC09A0" w:rsidP="00BE4837">
      <w:pPr>
        <w:adjustRightInd w:val="0"/>
        <w:jc w:val="both"/>
        <w:rPr>
          <w:rFonts w:asciiTheme="minorHAnsi" w:hAnsiTheme="minorHAnsi" w:cstheme="minorHAnsi"/>
          <w:bCs/>
        </w:rPr>
      </w:pPr>
      <w:r>
        <w:rPr>
          <w:rFonts w:asciiTheme="minorHAnsi" w:hAnsiTheme="minorHAnsi" w:cstheme="minorHAnsi"/>
          <w:bCs/>
        </w:rPr>
        <w:t xml:space="preserve">Por último, se brinda claridad frente al estado de cartera a la cual se ha brindado respuesta con anterioridad en varias ocasiones (20 de abril del 2022 -10 de octubre 2022 – 20 de diciembre 2022) notificado el correo: </w:t>
      </w:r>
      <w:hyperlink r:id="rId17" w:history="1">
        <w:r w:rsidRPr="00C3150C">
          <w:rPr>
            <w:rStyle w:val="Hipervnculo"/>
            <w:rFonts w:asciiTheme="minorHAnsi" w:hAnsiTheme="minorHAnsi" w:cstheme="minorHAnsi"/>
            <w:bCs/>
          </w:rPr>
          <w:t>carteracomercial2@clinicameta.co</w:t>
        </w:r>
      </w:hyperlink>
      <w:r>
        <w:rPr>
          <w:rFonts w:asciiTheme="minorHAnsi" w:hAnsiTheme="minorHAnsi" w:cstheme="minorHAnsi"/>
          <w:bCs/>
        </w:rPr>
        <w:t xml:space="preserve"> y a su vez, cartera conciliada el día 06 de mayo del 2022 para lo cual se adjunta acta firmada entre las partes. </w:t>
      </w:r>
    </w:p>
    <w:p w:rsidR="00BE4837" w:rsidRPr="00884AA6" w:rsidRDefault="00BE4837" w:rsidP="00BE4837">
      <w:pPr>
        <w:adjustRightInd w:val="0"/>
        <w:jc w:val="both"/>
        <w:rPr>
          <w:rFonts w:asciiTheme="minorHAnsi" w:hAnsiTheme="minorHAnsi" w:cstheme="minorHAnsi"/>
          <w:bCs/>
        </w:rPr>
      </w:pPr>
      <w:r w:rsidRPr="00884AA6">
        <w:rPr>
          <w:rFonts w:asciiTheme="minorHAnsi" w:hAnsiTheme="minorHAnsi" w:cstheme="minorHAnsi"/>
          <w:bCs/>
        </w:rPr>
        <w:t>Se le solicita a la IPS en caso de presentar alguna inconformidad o novedad, establecer contacto telefónico al número corporativo 3226850722 con la funcionaria Geraldine Valencia Zambrano encargada del área de cartera; o en su defecto convocar a la EPS en las mesas de saneamiento de la circular 030.</w:t>
      </w:r>
      <w:bookmarkStart w:id="0" w:name="_GoBack"/>
      <w:bookmarkEnd w:id="0"/>
    </w:p>
    <w:p w:rsidR="0035569E" w:rsidRPr="00884AA6" w:rsidRDefault="0035569E" w:rsidP="0035569E">
      <w:pPr>
        <w:spacing w:after="0"/>
        <w:jc w:val="both"/>
        <w:rPr>
          <w:rFonts w:asciiTheme="minorHAnsi" w:hAnsiTheme="minorHAnsi" w:cstheme="minorHAnsi"/>
        </w:rPr>
      </w:pPr>
      <w:r w:rsidRPr="00884AA6">
        <w:rPr>
          <w:rFonts w:asciiTheme="minorHAnsi" w:hAnsiTheme="minorHAnsi" w:cstheme="minorHAnsi"/>
        </w:rPr>
        <w:t xml:space="preserve">Con lo anterior damos repuesta a su solicitud y continuamos en disposición responder cualquier otra duda que se suscite al respecto. </w:t>
      </w:r>
    </w:p>
    <w:p w:rsidR="0035569E" w:rsidRPr="00884AA6" w:rsidRDefault="0035569E" w:rsidP="0035569E">
      <w:pPr>
        <w:spacing w:after="0"/>
        <w:jc w:val="both"/>
        <w:rPr>
          <w:rFonts w:asciiTheme="minorHAnsi" w:hAnsiTheme="minorHAnsi" w:cstheme="minorHAnsi"/>
        </w:rPr>
      </w:pPr>
    </w:p>
    <w:p w:rsidR="0035569E" w:rsidRPr="00884AA6" w:rsidRDefault="0035569E" w:rsidP="0035569E">
      <w:pPr>
        <w:spacing w:after="0"/>
        <w:jc w:val="both"/>
        <w:rPr>
          <w:rFonts w:asciiTheme="minorHAnsi" w:hAnsiTheme="minorHAnsi" w:cstheme="minorHAnsi"/>
        </w:rPr>
      </w:pPr>
      <w:r w:rsidRPr="00884AA6">
        <w:rPr>
          <w:rFonts w:asciiTheme="minorHAnsi" w:hAnsiTheme="minorHAnsi" w:cstheme="minorHAnsi"/>
        </w:rPr>
        <w:t xml:space="preserve">Cordialmente, Atentamente </w:t>
      </w:r>
    </w:p>
    <w:p w:rsidR="00884AA6" w:rsidRDefault="00E659AD" w:rsidP="0035569E">
      <w:pPr>
        <w:spacing w:after="0" w:line="240" w:lineRule="auto"/>
        <w:jc w:val="both"/>
        <w:rPr>
          <w:rFonts w:asciiTheme="minorHAnsi" w:hAnsiTheme="minorHAnsi" w:cstheme="minorHAnsi"/>
          <w:color w:val="FF0000"/>
        </w:rPr>
      </w:pPr>
      <w:r w:rsidRPr="00884AA6">
        <w:rPr>
          <w:rFonts w:asciiTheme="minorHAnsi" w:hAnsiTheme="minorHAnsi" w:cstheme="minorHAnsi"/>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44.75pt;height:1in">
            <v:imagedata r:id="rId18" o:title=""/>
            <o:lock v:ext="edit" ungrouping="t" rotation="t" cropping="t" verticies="t" text="t" grouping="t"/>
            <o:signatureline v:ext="edit" id="{4F399F2A-F66D-45BC-800E-23F5EBADDA37}" provid="{00000000-0000-0000-0000-000000000000}" o:suggestedsigner="JUAN MAURICIO LERMA GONZALEZ" o:suggestedsigner2="Gerente Financiero y Administrativo - EPS Comfenalco Valle" issignatureline="t"/>
          </v:shape>
        </w:pict>
      </w:r>
      <w:r w:rsidR="0035569E" w:rsidRPr="00884AA6">
        <w:rPr>
          <w:rFonts w:asciiTheme="minorHAnsi" w:hAnsiTheme="minorHAnsi" w:cstheme="minorHAnsi"/>
          <w:color w:val="FF0000"/>
        </w:rPr>
        <w:t xml:space="preserve"> </w:t>
      </w:r>
    </w:p>
    <w:p w:rsidR="0035569E" w:rsidRPr="00884AA6" w:rsidRDefault="0035569E" w:rsidP="0035569E">
      <w:pPr>
        <w:spacing w:after="0" w:line="240" w:lineRule="auto"/>
        <w:jc w:val="both"/>
        <w:rPr>
          <w:rFonts w:asciiTheme="minorHAnsi" w:hAnsiTheme="minorHAnsi" w:cstheme="minorHAnsi"/>
          <w:color w:val="FF0000"/>
        </w:rPr>
      </w:pPr>
      <w:r w:rsidRPr="00884AA6">
        <w:rPr>
          <w:rFonts w:asciiTheme="minorHAnsi" w:hAnsiTheme="minorHAnsi" w:cstheme="minorHAnsi"/>
          <w:sz w:val="12"/>
        </w:rPr>
        <w:lastRenderedPageBreak/>
        <w:t xml:space="preserve">Copia: </w:t>
      </w:r>
      <w:r w:rsidR="001001A9" w:rsidRPr="00884AA6">
        <w:rPr>
          <w:rFonts w:asciiTheme="minorHAnsi" w:hAnsiTheme="minorHAnsi" w:cstheme="minorHAnsi"/>
          <w:sz w:val="12"/>
        </w:rPr>
        <w:t>Pedro Espitia Mancipe</w:t>
      </w:r>
      <w:r w:rsidR="00800E30" w:rsidRPr="00884AA6">
        <w:rPr>
          <w:rFonts w:asciiTheme="minorHAnsi" w:hAnsiTheme="minorHAnsi" w:cstheme="minorHAnsi"/>
          <w:sz w:val="12"/>
        </w:rPr>
        <w:t xml:space="preserve"> – </w:t>
      </w:r>
      <w:r w:rsidR="001001A9" w:rsidRPr="00884AA6">
        <w:rPr>
          <w:rFonts w:asciiTheme="minorHAnsi" w:hAnsiTheme="minorHAnsi" w:cstheme="minorHAnsi"/>
          <w:sz w:val="12"/>
        </w:rPr>
        <w:t xml:space="preserve">Especial agente interventor </w:t>
      </w:r>
      <w:r w:rsidR="00D96AD8" w:rsidRPr="00884AA6">
        <w:rPr>
          <w:rFonts w:asciiTheme="minorHAnsi" w:hAnsiTheme="minorHAnsi" w:cstheme="minorHAnsi"/>
          <w:sz w:val="12"/>
        </w:rPr>
        <w:t>gerencia@hospitalsanandresese.gov.co</w:t>
      </w:r>
    </w:p>
    <w:p w:rsidR="0035569E" w:rsidRPr="00884AA6" w:rsidRDefault="0035569E" w:rsidP="0035569E">
      <w:pPr>
        <w:spacing w:after="0" w:line="240" w:lineRule="auto"/>
        <w:jc w:val="both"/>
        <w:rPr>
          <w:rFonts w:asciiTheme="minorHAnsi" w:hAnsiTheme="minorHAnsi" w:cstheme="minorHAnsi"/>
          <w:sz w:val="12"/>
        </w:rPr>
      </w:pPr>
      <w:r w:rsidRPr="00884AA6">
        <w:rPr>
          <w:rFonts w:asciiTheme="minorHAnsi" w:hAnsiTheme="minorHAnsi" w:cstheme="minorHAnsi"/>
          <w:sz w:val="12"/>
        </w:rPr>
        <w:t xml:space="preserve">Proyectó: </w:t>
      </w:r>
      <w:r w:rsidR="00800E30" w:rsidRPr="00884AA6">
        <w:rPr>
          <w:rFonts w:asciiTheme="minorHAnsi" w:hAnsiTheme="minorHAnsi" w:cstheme="minorHAnsi"/>
          <w:sz w:val="12"/>
        </w:rPr>
        <w:t>Geraldine Valencia Zambrano – Gestor de Cartera</w:t>
      </w:r>
    </w:p>
    <w:p w:rsidR="0035569E" w:rsidRPr="00884AA6" w:rsidRDefault="00494F14" w:rsidP="0035569E">
      <w:pPr>
        <w:spacing w:after="0" w:line="240" w:lineRule="auto"/>
        <w:jc w:val="both"/>
        <w:rPr>
          <w:rFonts w:asciiTheme="minorHAnsi" w:hAnsiTheme="minorHAnsi" w:cstheme="minorHAnsi"/>
          <w:b/>
          <w:color w:val="FF0000"/>
          <w:sz w:val="12"/>
        </w:rPr>
      </w:pPr>
      <w:r w:rsidRPr="00884AA6">
        <w:rPr>
          <w:rFonts w:asciiTheme="minorHAnsi" w:hAnsiTheme="minorHAnsi" w:cstheme="minorHAnsi"/>
          <w:sz w:val="12"/>
        </w:rPr>
        <w:t>Geraldine V.</w:t>
      </w:r>
    </w:p>
    <w:p w:rsidR="0035569E" w:rsidRPr="00D10B57" w:rsidRDefault="0035569E" w:rsidP="0035569E">
      <w:pPr>
        <w:pStyle w:val="paragraph"/>
        <w:spacing w:before="0" w:beforeAutospacing="0" w:after="0" w:afterAutospacing="0"/>
        <w:jc w:val="both"/>
        <w:textAlignment w:val="baseline"/>
        <w:rPr>
          <w:rFonts w:ascii="Arial" w:hAnsi="Arial" w:cs="Arial"/>
          <w:sz w:val="14"/>
          <w:szCs w:val="14"/>
        </w:rPr>
      </w:pPr>
      <w:r w:rsidRPr="00D10B57">
        <w:rPr>
          <w:rStyle w:val="normaltextrun"/>
          <w:rFonts w:ascii="Arial" w:hAnsi="Arial" w:cs="Arial"/>
          <w:b/>
          <w:bCs/>
          <w:sz w:val="14"/>
          <w:szCs w:val="14"/>
          <w:lang w:val="es-ES"/>
        </w:rPr>
        <w:t>NOTA CONFIDENCIAL</w:t>
      </w:r>
      <w:r w:rsidRPr="00D10B57">
        <w:rPr>
          <w:rStyle w:val="normaltextrun"/>
          <w:rFonts w:ascii="Arial" w:hAnsi="Arial" w:cs="Arial"/>
          <w:sz w:val="14"/>
          <w:szCs w:val="14"/>
          <w:lang w:val="es-ES"/>
        </w:rPr>
        <w:t>: *Si sus datos personales están incluidos en este mensaje y desea conocer el tratamiento, finalidad y canales establecidos por COMFENALCO VALLE EPS para ejercer sus derechos como Titular conforme la normativa vigente, puede consultar la Política de Tratamiento de la Información que para el efecto hemos dispuesto en nuestra página web </w:t>
      </w:r>
      <w:hyperlink r:id="rId19" w:tgtFrame="_blank" w:history="1">
        <w:r w:rsidRPr="00D10B57">
          <w:rPr>
            <w:rStyle w:val="normaltextrun"/>
            <w:rFonts w:ascii="Arial" w:hAnsi="Arial" w:cs="Arial"/>
            <w:color w:val="0563C1"/>
            <w:sz w:val="14"/>
            <w:szCs w:val="14"/>
            <w:u w:val="single"/>
            <w:lang w:val="es-ES"/>
          </w:rPr>
          <w:t>www.comfenalcovalle.com.co</w:t>
        </w:r>
      </w:hyperlink>
      <w:r w:rsidRPr="00D10B57">
        <w:rPr>
          <w:rStyle w:val="normaltextrun"/>
          <w:rFonts w:ascii="Arial" w:hAnsi="Arial" w:cs="Arial"/>
          <w:sz w:val="14"/>
          <w:szCs w:val="14"/>
          <w:lang w:val="es-ES"/>
        </w:rPr>
        <w:t> &lt;</w:t>
      </w:r>
      <w:hyperlink r:id="rId20" w:tgtFrame="_blank" w:history="1">
        <w:r w:rsidRPr="00D10B57">
          <w:rPr>
            <w:rStyle w:val="normaltextrun"/>
            <w:rFonts w:ascii="Arial" w:hAnsi="Arial" w:cs="Arial"/>
            <w:color w:val="0563C1"/>
            <w:sz w:val="14"/>
            <w:szCs w:val="14"/>
            <w:u w:val="single"/>
            <w:lang w:val="es-ES"/>
          </w:rPr>
          <w:t>http://www.comfenalcovalle.com.co/</w:t>
        </w:r>
      </w:hyperlink>
      <w:r w:rsidRPr="00D10B57">
        <w:rPr>
          <w:rStyle w:val="normaltextrun"/>
          <w:rFonts w:ascii="Arial" w:hAnsi="Arial" w:cs="Arial"/>
          <w:sz w:val="14"/>
          <w:szCs w:val="14"/>
          <w:lang w:val="es-ES"/>
        </w:rPr>
        <w:t>&gt;.* La información contenida en este comunicado y en cualquier archivo o documento adjunto al mismo, es confidencial. Está dirigida exclusivamente para el uso privado del destinatario y no debe ser difundida ni utilizada por otra persona. Si usted, por error recibe esta comunicación, por favor notifique inmediatamente al remitente por esta misma vía y destruya la comunicación original y sus adjuntos. COMFENALCO VALLE EPS no garantiza la transmisión de mensajes electrónicos en forma segura y libre de errores debido a que la información puede ser interceptada, manipulada, dañada, perdida, destruida, pueda llegar tarde, incompleta o conteniendo virus.  COMFENALCO VALLE EPS, no es responsable por cualquier error u omisión en el contenido de este mensaje, que pueda surgir como resultado de la transmisión de este mensaje electrónico. La información no relacionada con las actividades de COMFENALCO VALLE EPS, no es suministrada ni aprobada por la empresa. Las opiniones expresadas en este mensaje son responsabilidad exclusiva de quien las emite y no necesariamente reflejan la posición institucional de COMFENALCO VALLE EPS ni comprometen su responsabilidad. Los empleados y usuarios del sistema de mensaje electrónico están expresamente advertidos de no crear ni enviar enunciados difamatorios; no deben infringir ni efectuar ninguna violación a los derechos de autor y otras disposiciones legales a través de comunicaciones y mensaje electrónico. Cualquier comunicado de esta naturaleza es contrario a la voluntad y la política de COMFENALCO VALLE EPS.</w:t>
      </w:r>
      <w:r w:rsidRPr="00D10B57">
        <w:rPr>
          <w:rStyle w:val="eop"/>
          <w:rFonts w:ascii="Arial" w:hAnsi="Arial" w:cs="Arial"/>
          <w:sz w:val="14"/>
          <w:szCs w:val="14"/>
        </w:rPr>
        <w:t> </w:t>
      </w:r>
    </w:p>
    <w:p w:rsidR="0065343F" w:rsidRDefault="0065343F"/>
    <w:sectPr w:rsidR="0065343F">
      <w:headerReference w:type="even" r:id="rId21"/>
      <w:headerReference w:type="default" r:id="rId22"/>
      <w:footerReference w:type="default" r:id="rId23"/>
      <w:headerReference w:type="firs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98F" w:rsidRDefault="0016598F" w:rsidP="005113B3">
      <w:pPr>
        <w:spacing w:after="0" w:line="240" w:lineRule="auto"/>
      </w:pPr>
      <w:r>
        <w:separator/>
      </w:r>
    </w:p>
  </w:endnote>
  <w:endnote w:type="continuationSeparator" w:id="0">
    <w:p w:rsidR="0016598F" w:rsidRDefault="0016598F" w:rsidP="00511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1A" w:rsidRDefault="00D82F1A" w:rsidP="00D82F1A">
    <w:pPr>
      <w:pStyle w:val="Piedepgina"/>
      <w:rPr>
        <w:noProof/>
        <w:lang w:eastAsia="es-CO"/>
      </w:rPr>
    </w:pPr>
  </w:p>
  <w:p w:rsidR="00D82F1A" w:rsidRPr="00D82F1A" w:rsidRDefault="00D82F1A" w:rsidP="00D82F1A">
    <w:pPr>
      <w:pStyle w:val="Piedepgina"/>
    </w:pPr>
    <w:r>
      <w:rPr>
        <w:noProof/>
        <w:lang w:eastAsia="es-CO"/>
      </w:rPr>
      <w:drawing>
        <wp:anchor distT="0" distB="0" distL="114300" distR="114300" simplePos="0" relativeHeight="251659264" behindDoc="1" locked="0" layoutInCell="1" allowOverlap="1">
          <wp:simplePos x="0" y="0"/>
          <wp:positionH relativeFrom="margin">
            <wp:posOffset>-1070610</wp:posOffset>
          </wp:positionH>
          <wp:positionV relativeFrom="paragraph">
            <wp:posOffset>-1665605</wp:posOffset>
          </wp:positionV>
          <wp:extent cx="7754196" cy="2280285"/>
          <wp:effectExtent l="0" t="0" r="0" b="571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6297" cy="228678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98F" w:rsidRDefault="0016598F" w:rsidP="005113B3">
      <w:pPr>
        <w:spacing w:after="0" w:line="240" w:lineRule="auto"/>
      </w:pPr>
      <w:r>
        <w:separator/>
      </w:r>
    </w:p>
  </w:footnote>
  <w:footnote w:type="continuationSeparator" w:id="0">
    <w:p w:rsidR="0016598F" w:rsidRDefault="0016598F" w:rsidP="005113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51" w:rsidRDefault="0016598F">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4" o:spid="_x0000_s2053" type="#_x0000_t75" style="position:absolute;margin-left:0;margin-top:0;width:640.55pt;height:820.55pt;z-index:-251655168;mso-position-horizontal:center;mso-position-horizontal-relative:margin;mso-position-vertical:center;mso-position-vertical-relative:margin" o:allowincell="f">
          <v:imagedata r:id="rId1" o:title="hoja membrete EPS delagente 202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3B3" w:rsidRPr="005113B3" w:rsidRDefault="0016598F" w:rsidP="005113B3">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5" o:spid="_x0000_s2054" type="#_x0000_t75" style="position:absolute;margin-left:0;margin-top:0;width:640.55pt;height:820.55pt;z-index:-251654144;mso-position-horizontal:center;mso-position-horizontal-relative:margin;mso-position-vertical:center;mso-position-vertical-relative:margin" o:allowincell="f">
          <v:imagedata r:id="rId1" o:title="hoja membrete EPS delagente 2021"/>
          <w10:wrap anchorx="margin" anchory="margin"/>
        </v:shape>
      </w:pict>
    </w:r>
    <w:r w:rsidR="00D82F1A">
      <w:rPr>
        <w:noProof/>
        <w:lang w:eastAsia="es-CO"/>
      </w:rPr>
      <w:drawing>
        <wp:anchor distT="0" distB="0" distL="114300" distR="114300" simplePos="0" relativeHeight="251658240" behindDoc="1" locked="0" layoutInCell="1" allowOverlap="1" wp14:anchorId="69DDDF63" wp14:editId="7FCFBE30">
          <wp:simplePos x="0" y="0"/>
          <wp:positionH relativeFrom="page">
            <wp:posOffset>9525</wp:posOffset>
          </wp:positionH>
          <wp:positionV relativeFrom="paragraph">
            <wp:posOffset>-440056</wp:posOffset>
          </wp:positionV>
          <wp:extent cx="7753350" cy="219143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zote.jpg"/>
                  <pic:cNvPicPr/>
                </pic:nvPicPr>
                <pic:blipFill>
                  <a:blip r:embed="rId2">
                    <a:extLst>
                      <a:ext uri="{28A0092B-C50C-407E-A947-70E740481C1C}">
                        <a14:useLocalDpi xmlns:a14="http://schemas.microsoft.com/office/drawing/2010/main" val="0"/>
                      </a:ext>
                    </a:extLst>
                  </a:blip>
                  <a:stretch>
                    <a:fillRect/>
                  </a:stretch>
                </pic:blipFill>
                <pic:spPr>
                  <a:xfrm>
                    <a:off x="0" y="0"/>
                    <a:ext cx="7831988" cy="221365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51" w:rsidRDefault="0016598F">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3" o:spid="_x0000_s2052" type="#_x0000_t75" style="position:absolute;margin-left:0;margin-top:0;width:640.55pt;height:820.55pt;z-index:-251656192;mso-position-horizontal:center;mso-position-horizontal-relative:margin;mso-position-vertical:center;mso-position-vertical-relative:margin" o:allowincell="f">
          <v:imagedata r:id="rId1" o:title="hoja membrete EPS delagente 202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6F0B07"/>
    <w:multiLevelType w:val="hybridMultilevel"/>
    <w:tmpl w:val="1FB82B60"/>
    <w:lvl w:ilvl="0" w:tplc="CD360864">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3B3"/>
    <w:rsid w:val="00007E51"/>
    <w:rsid w:val="001001A9"/>
    <w:rsid w:val="00156A7F"/>
    <w:rsid w:val="0016598F"/>
    <w:rsid w:val="001B0537"/>
    <w:rsid w:val="001F2A4A"/>
    <w:rsid w:val="001F6CA5"/>
    <w:rsid w:val="00277533"/>
    <w:rsid w:val="0035569E"/>
    <w:rsid w:val="003C151E"/>
    <w:rsid w:val="003D40E2"/>
    <w:rsid w:val="004405ED"/>
    <w:rsid w:val="004642E7"/>
    <w:rsid w:val="00494F14"/>
    <w:rsid w:val="004C450F"/>
    <w:rsid w:val="00504CFC"/>
    <w:rsid w:val="005113B3"/>
    <w:rsid w:val="005F0566"/>
    <w:rsid w:val="0063131F"/>
    <w:rsid w:val="0065343F"/>
    <w:rsid w:val="006D4310"/>
    <w:rsid w:val="007203A5"/>
    <w:rsid w:val="0072178B"/>
    <w:rsid w:val="00767F99"/>
    <w:rsid w:val="00800E30"/>
    <w:rsid w:val="00822211"/>
    <w:rsid w:val="00884AA6"/>
    <w:rsid w:val="00907E1F"/>
    <w:rsid w:val="00934433"/>
    <w:rsid w:val="00945D77"/>
    <w:rsid w:val="00966D24"/>
    <w:rsid w:val="009A2147"/>
    <w:rsid w:val="00A76E79"/>
    <w:rsid w:val="00B7584A"/>
    <w:rsid w:val="00BB50C5"/>
    <w:rsid w:val="00BE4837"/>
    <w:rsid w:val="00C06B2D"/>
    <w:rsid w:val="00C17EB5"/>
    <w:rsid w:val="00C4254C"/>
    <w:rsid w:val="00D10B57"/>
    <w:rsid w:val="00D625E8"/>
    <w:rsid w:val="00D76BD3"/>
    <w:rsid w:val="00D81DA2"/>
    <w:rsid w:val="00D82F1A"/>
    <w:rsid w:val="00D92D27"/>
    <w:rsid w:val="00D96AD8"/>
    <w:rsid w:val="00DE6B8F"/>
    <w:rsid w:val="00E659AD"/>
    <w:rsid w:val="00EC09A0"/>
    <w:rsid w:val="00F64F5A"/>
    <w:rsid w:val="00FC5423"/>
    <w:rsid w:val="00FD4F3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8D45A4F3-CA95-4451-8804-29A6CFE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69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13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13B3"/>
  </w:style>
  <w:style w:type="paragraph" w:styleId="Piedepgina">
    <w:name w:val="footer"/>
    <w:basedOn w:val="Normal"/>
    <w:link w:val="PiedepginaCar"/>
    <w:uiPriority w:val="99"/>
    <w:unhideWhenUsed/>
    <w:rsid w:val="005113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13B3"/>
  </w:style>
  <w:style w:type="paragraph" w:customStyle="1" w:styleId="paragraph">
    <w:name w:val="paragraph"/>
    <w:basedOn w:val="Normal"/>
    <w:rsid w:val="0035569E"/>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normaltextrun">
    <w:name w:val="normaltextrun"/>
    <w:rsid w:val="0035569E"/>
  </w:style>
  <w:style w:type="character" w:customStyle="1" w:styleId="eop">
    <w:name w:val="eop"/>
    <w:rsid w:val="0035569E"/>
  </w:style>
  <w:style w:type="character" w:styleId="Hipervnculo">
    <w:name w:val="Hyperlink"/>
    <w:basedOn w:val="Fuentedeprrafopredeter"/>
    <w:uiPriority w:val="99"/>
    <w:unhideWhenUsed/>
    <w:rsid w:val="003D40E2"/>
    <w:rPr>
      <w:color w:val="0563C1" w:themeColor="hyperlink"/>
      <w:u w:val="single"/>
    </w:rPr>
  </w:style>
  <w:style w:type="paragraph" w:customStyle="1" w:styleId="Default">
    <w:name w:val="Default"/>
    <w:rsid w:val="00D92D27"/>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D92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43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cartera@clinicameta.co" TargetMode="External"/><Relationship Id="rId17" Type="http://schemas.openxmlformats.org/officeDocument/2006/relationships/hyperlink" Target="mailto:carteracomercial2@clinicameta.c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arteracomercial2@clinicameta.co" TargetMode="External"/><Relationship Id="rId20" Type="http://schemas.openxmlformats.org/officeDocument/2006/relationships/hyperlink" Target="http://www.comfenalcovalle.com.c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rgio.berdugo@clinicameta.co"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mailto:radicacionfacturas@epsdelagente.com.co" TargetMode="External"/><Relationship Id="rId23" Type="http://schemas.openxmlformats.org/officeDocument/2006/relationships/footer" Target="footer1.xml"/><Relationship Id="rId10" Type="http://schemas.openxmlformats.org/officeDocument/2006/relationships/hyperlink" Target="mailto:hrbedoya@clinicameta.co" TargetMode="External"/><Relationship Id="rId19" Type="http://schemas.openxmlformats.org/officeDocument/2006/relationships/hyperlink" Target="http://www.comfenalcovalle.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nviopagoscuentassalud@epsdelagente.com.co"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1C044D7C75B70448B16CCBA691BABA1" ma:contentTypeVersion="5" ma:contentTypeDescription="Crear nuevo documento." ma:contentTypeScope="" ma:versionID="76621b09bf810274bdf3ab884eaf3c0e">
  <xsd:schema xmlns:xsd="http://www.w3.org/2001/XMLSchema" xmlns:xs="http://www.w3.org/2001/XMLSchema" xmlns:p="http://schemas.microsoft.com/office/2006/metadata/properties" xmlns:ns2="48add9db-e4aa-4025-a5a0-afec8fb1e925" targetNamespace="http://schemas.microsoft.com/office/2006/metadata/properties" ma:root="true" ma:fieldsID="14b04fe8e13bc33a70a5734e5658a52e" ns2:_="">
    <xsd:import namespace="48add9db-e4aa-4025-a5a0-afec8fb1e9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dd9db-e4aa-4025-a5a0-afec8fb1e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0D30EB-38A5-4BA5-BBDF-1A462A105D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5C14AC-DED1-4059-AFCB-7010635BF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dd9db-e4aa-4025-a5a0-afec8fb1e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32E652-9D7B-420D-9143-A6FECE1660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962</Words>
  <Characters>5292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Peña Ramirez</dc:creator>
  <cp:keywords/>
  <dc:description/>
  <cp:lastModifiedBy>Geraldine Valencia Zambrano</cp:lastModifiedBy>
  <cp:revision>9</cp:revision>
  <dcterms:created xsi:type="dcterms:W3CDTF">2023-02-14T18:13:00Z</dcterms:created>
  <dcterms:modified xsi:type="dcterms:W3CDTF">2023-02-14T18:42:00Z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0x01010001C044D7C75B70448B16CCBA691BABA1</vt:lpwstr>
  </property>
</Properties>
</file>